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C6C3" w14:textId="77777777" w:rsidR="001505E7" w:rsidRPr="001505E7" w:rsidRDefault="001505E7" w:rsidP="001505E7">
      <w:pPr>
        <w:keepNext/>
        <w:spacing w:after="0" w:line="276" w:lineRule="auto"/>
        <w:jc w:val="center"/>
        <w:outlineLvl w:val="0"/>
        <w:rPr>
          <w:rFonts w:ascii="Arial" w:eastAsia="Times New Roman" w:hAnsi="Arial" w:cs="Arial"/>
          <w:b/>
          <w:caps/>
          <w:color w:val="000000"/>
          <w:sz w:val="20"/>
          <w:szCs w:val="20"/>
          <w:u w:val="single"/>
          <w:lang w:eastAsia="fr-FR"/>
        </w:rPr>
      </w:pPr>
      <w:bookmarkStart w:id="0" w:name="_Toc40090041"/>
      <w:bookmarkStart w:id="1" w:name="_Toc198804826"/>
      <w:r w:rsidRPr="001505E7">
        <w:rPr>
          <w:rFonts w:ascii="Arial" w:eastAsia="Times New Roman" w:hAnsi="Arial" w:cs="Arial"/>
          <w:b/>
          <w:caps/>
          <w:sz w:val="20"/>
          <w:szCs w:val="20"/>
          <w:u w:val="single"/>
          <w:lang w:eastAsia="fr-FR"/>
        </w:rPr>
        <w:t xml:space="preserve">ANNEXE 1 – </w:t>
      </w:r>
      <w:r w:rsidRPr="001505E7">
        <w:rPr>
          <w:rFonts w:ascii="Arial" w:eastAsia="Times New Roman" w:hAnsi="Arial" w:cs="Arial"/>
          <w:b/>
          <w:caps/>
          <w:color w:val="000000"/>
          <w:sz w:val="20"/>
          <w:szCs w:val="20"/>
          <w:u w:val="single"/>
          <w:lang w:eastAsia="fr-FR"/>
        </w:rPr>
        <w:t>Grille de prix</w:t>
      </w:r>
      <w:bookmarkEnd w:id="0"/>
      <w:bookmarkEnd w:id="1"/>
    </w:p>
    <w:p w14:paraId="06DC0EC5" w14:textId="77777777" w:rsidR="001505E7" w:rsidRPr="001505E7" w:rsidRDefault="001505E7" w:rsidP="001505E7">
      <w:pPr>
        <w:spacing w:after="0" w:line="300" w:lineRule="atLeast"/>
        <w:jc w:val="both"/>
        <w:rPr>
          <w:rFonts w:ascii="Arial" w:eastAsia="Arial" w:hAnsi="Arial" w:cs="Times New Roman"/>
          <w:sz w:val="20"/>
          <w:lang w:eastAsia="fr-FR"/>
        </w:rPr>
      </w:pPr>
    </w:p>
    <w:p w14:paraId="432F4C92" w14:textId="77777777" w:rsidR="001505E7" w:rsidRPr="001505E7" w:rsidRDefault="001505E7" w:rsidP="001505E7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fr-FR"/>
        </w:rPr>
      </w:pPr>
    </w:p>
    <w:p w14:paraId="08994EF0" w14:textId="77777777" w:rsidR="001505E7" w:rsidRPr="001505E7" w:rsidRDefault="001505E7" w:rsidP="001505E7">
      <w:pP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1505E7">
        <w:rPr>
          <w:rFonts w:ascii="Arial" w:eastAsia="Arial" w:hAnsi="Arial" w:cs="Arial"/>
          <w:sz w:val="20"/>
          <w:szCs w:val="20"/>
        </w:rPr>
        <w:t xml:space="preserve">Afin de déterminer le forfait global du marché, le soumissionnaire doit </w:t>
      </w:r>
      <w:r w:rsidRPr="001505E7">
        <w:rPr>
          <w:rFonts w:ascii="Arial" w:eastAsia="Arial" w:hAnsi="Arial" w:cs="Arial"/>
          <w:sz w:val="20"/>
          <w:szCs w:val="20"/>
          <w:u w:val="single"/>
        </w:rPr>
        <w:t>impérativement</w:t>
      </w:r>
      <w:r w:rsidRPr="001505E7">
        <w:rPr>
          <w:rFonts w:ascii="Arial" w:eastAsia="Arial" w:hAnsi="Arial" w:cs="Arial"/>
          <w:sz w:val="20"/>
          <w:szCs w:val="20"/>
        </w:rPr>
        <w:t xml:space="preserve"> remplir la grille de prix ci-dessous. Aucune modification de la structure de la grille ne sera acceptée. </w:t>
      </w:r>
    </w:p>
    <w:p w14:paraId="7C76151E" w14:textId="77777777" w:rsidR="001505E7" w:rsidRPr="001505E7" w:rsidRDefault="001505E7" w:rsidP="001505E7">
      <w:pP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681"/>
        <w:gridCol w:w="3260"/>
        <w:gridCol w:w="3119"/>
      </w:tblGrid>
      <w:tr w:rsidR="006B75E9" w:rsidRPr="001505E7" w14:paraId="10FB551E" w14:textId="77777777" w:rsidTr="0056267A">
        <w:trPr>
          <w:trHeight w:val="683"/>
        </w:trPr>
        <w:tc>
          <w:tcPr>
            <w:tcW w:w="3681" w:type="dxa"/>
            <w:vMerge w:val="restart"/>
            <w:shd w:val="clear" w:color="auto" w:fill="D9D9D9"/>
            <w:vAlign w:val="center"/>
          </w:tcPr>
          <w:p w14:paraId="5915081F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>Désignation de la prestation</w:t>
            </w:r>
          </w:p>
        </w:tc>
        <w:tc>
          <w:tcPr>
            <w:tcW w:w="6379" w:type="dxa"/>
            <w:gridSpan w:val="2"/>
            <w:shd w:val="clear" w:color="auto" w:fill="D9D9D9"/>
          </w:tcPr>
          <w:p w14:paraId="16E58094" w14:textId="0B04BC18" w:rsidR="006B75E9" w:rsidRPr="001505E7" w:rsidRDefault="006B75E9" w:rsidP="001505E7">
            <w:pPr>
              <w:spacing w:before="120" w:line="276" w:lineRule="auto"/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>Montant total</w:t>
            </w:r>
            <w:r>
              <w:rPr>
                <w:rFonts w:cs="Arial"/>
                <w:b/>
              </w:rPr>
              <w:t xml:space="preserve"> forfaitaire </w:t>
            </w:r>
            <w:r w:rsidRPr="001505E7">
              <w:rPr>
                <w:rFonts w:cs="Arial"/>
                <w:b/>
              </w:rPr>
              <w:t>de la prestation</w:t>
            </w:r>
          </w:p>
          <w:p w14:paraId="7D827625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Cs/>
              </w:rPr>
              <w:t>(</w:t>
            </w:r>
            <w:proofErr w:type="gramStart"/>
            <w:r w:rsidRPr="001505E7">
              <w:rPr>
                <w:rFonts w:cs="Arial"/>
                <w:bCs/>
              </w:rPr>
              <w:t>en</w:t>
            </w:r>
            <w:proofErr w:type="gramEnd"/>
            <w:r w:rsidRPr="001505E7">
              <w:rPr>
                <w:rFonts w:cs="Arial"/>
                <w:bCs/>
              </w:rPr>
              <w:t xml:space="preserve"> euro hors taxes)</w:t>
            </w:r>
          </w:p>
        </w:tc>
      </w:tr>
      <w:tr w:rsidR="006B75E9" w:rsidRPr="001505E7" w14:paraId="0F5CBE82" w14:textId="77777777" w:rsidTr="0056267A">
        <w:trPr>
          <w:trHeight w:val="409"/>
        </w:trPr>
        <w:tc>
          <w:tcPr>
            <w:tcW w:w="3681" w:type="dxa"/>
            <w:vMerge/>
            <w:shd w:val="clear" w:color="auto" w:fill="D9D9D9"/>
          </w:tcPr>
          <w:p w14:paraId="14FD1420" w14:textId="77777777" w:rsidR="006B75E9" w:rsidRPr="001505E7" w:rsidRDefault="006B75E9" w:rsidP="001505E7">
            <w:pPr>
              <w:spacing w:before="240"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260" w:type="dxa"/>
            <w:shd w:val="clear" w:color="auto" w:fill="D9D9D9"/>
            <w:vAlign w:val="center"/>
          </w:tcPr>
          <w:p w14:paraId="7E9F202E" w14:textId="77777777" w:rsidR="006B75E9" w:rsidRDefault="006B75E9" w:rsidP="001505E7">
            <w:pPr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>Période ferme</w:t>
            </w:r>
          </w:p>
          <w:p w14:paraId="4BF9DA41" w14:textId="6CC93911" w:rsidR="006B75E9" w:rsidRPr="001505E7" w:rsidRDefault="006B75E9" w:rsidP="001505E7">
            <w:pPr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 xml:space="preserve"> (24 mois)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A9FBAAC" w14:textId="77777777" w:rsidR="006B75E9" w:rsidRDefault="006B75E9" w:rsidP="001505E7">
            <w:pPr>
              <w:spacing w:line="276" w:lineRule="auto"/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 xml:space="preserve">Option de prolongation </w:t>
            </w:r>
          </w:p>
          <w:p w14:paraId="4B36C628" w14:textId="5378569E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  <w:b/>
              </w:rPr>
            </w:pPr>
            <w:r w:rsidRPr="001505E7">
              <w:rPr>
                <w:rFonts w:cs="Arial"/>
                <w:b/>
              </w:rPr>
              <w:t>(12 mois)</w:t>
            </w:r>
          </w:p>
        </w:tc>
      </w:tr>
      <w:tr w:rsidR="006B75E9" w:rsidRPr="001505E7" w14:paraId="58B06D66" w14:textId="77777777" w:rsidTr="0056267A">
        <w:trPr>
          <w:trHeight w:val="2171"/>
        </w:trPr>
        <w:tc>
          <w:tcPr>
            <w:tcW w:w="3681" w:type="dxa"/>
          </w:tcPr>
          <w:p w14:paraId="740529C3" w14:textId="77777777" w:rsidR="006B75E9" w:rsidRPr="001505E7" w:rsidRDefault="006B75E9" w:rsidP="0056267A">
            <w:pPr>
              <w:spacing w:before="120" w:line="276" w:lineRule="auto"/>
              <w:jc w:val="both"/>
              <w:rPr>
                <w:rFonts w:cs="Arial"/>
              </w:rPr>
            </w:pPr>
            <w:r w:rsidRPr="001505E7">
              <w:rPr>
                <w:rFonts w:cs="Arial"/>
              </w:rPr>
              <w:t>Fourniture des droits d’accès au jobboard « WELCOME TO THE JUNGLE » et la mise à disposition des produits et service dans les conditions définies au cahier des charges, incluant toutes les réunions et les livrables associés</w:t>
            </w:r>
          </w:p>
        </w:tc>
        <w:tc>
          <w:tcPr>
            <w:tcW w:w="3260" w:type="dxa"/>
          </w:tcPr>
          <w:p w14:paraId="052001F3" w14:textId="2EA23530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  <w:p w14:paraId="37F76E2A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  <w:p w14:paraId="2A4A2583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3119" w:type="dxa"/>
          </w:tcPr>
          <w:p w14:paraId="798DEDC6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  <w:p w14:paraId="54E7C74E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  <w:p w14:paraId="5AD5D746" w14:textId="77777777" w:rsidR="006B75E9" w:rsidRPr="001505E7" w:rsidRDefault="006B75E9" w:rsidP="001505E7">
            <w:pPr>
              <w:spacing w:line="276" w:lineRule="auto"/>
              <w:jc w:val="center"/>
              <w:rPr>
                <w:rFonts w:cs="Arial"/>
              </w:rPr>
            </w:pPr>
          </w:p>
        </w:tc>
      </w:tr>
    </w:tbl>
    <w:p w14:paraId="71614CC4" w14:textId="77777777" w:rsidR="001D2A31" w:rsidRDefault="001D2A31" w:rsidP="001505E7">
      <w:pPr>
        <w:ind w:left="-709"/>
      </w:pPr>
    </w:p>
    <w:sectPr w:rsidR="001D2A31" w:rsidSect="001505E7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5E7"/>
    <w:rsid w:val="001505E7"/>
    <w:rsid w:val="001D2A31"/>
    <w:rsid w:val="0056267A"/>
    <w:rsid w:val="00570F3F"/>
    <w:rsid w:val="006676B6"/>
    <w:rsid w:val="006B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205B"/>
  <w15:chartTrackingRefBased/>
  <w15:docId w15:val="{18F7A565-939A-4A35-848A-79844FD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1505E7"/>
    <w:pPr>
      <w:spacing w:after="0" w:line="240" w:lineRule="auto"/>
    </w:pPr>
    <w:rPr>
      <w:rFonts w:ascii="Arial" w:eastAsia="Arial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516</Characters>
  <Application>Microsoft Office Word</Application>
  <DocSecurity>0</DocSecurity>
  <Lines>4</Lines>
  <Paragraphs>1</Paragraphs>
  <ScaleCrop>false</ScaleCrop>
  <Company>CEA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 Isabelle</dc:creator>
  <cp:keywords/>
  <dc:description/>
  <cp:lastModifiedBy>MATTI Isabelle</cp:lastModifiedBy>
  <cp:revision>5</cp:revision>
  <dcterms:created xsi:type="dcterms:W3CDTF">2025-06-30T12:58:00Z</dcterms:created>
  <dcterms:modified xsi:type="dcterms:W3CDTF">2025-07-25T12:40:00Z</dcterms:modified>
</cp:coreProperties>
</file>